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274E" w14:textId="2B55E177" w:rsidR="00043695" w:rsidRPr="00043695" w:rsidRDefault="00043695" w:rsidP="00043695">
      <w:pPr>
        <w:tabs>
          <w:tab w:val="left" w:pos="3544"/>
        </w:tabs>
        <w:jc w:val="both"/>
      </w:pPr>
      <w:r w:rsidRPr="000436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0B2C6" wp14:editId="70669B04">
                <wp:simplePos x="0" y="0"/>
                <wp:positionH relativeFrom="column">
                  <wp:posOffset>4982845</wp:posOffset>
                </wp:positionH>
                <wp:positionV relativeFrom="paragraph">
                  <wp:posOffset>-60960</wp:posOffset>
                </wp:positionV>
                <wp:extent cx="384175" cy="698500"/>
                <wp:effectExtent l="5715" t="10160" r="10160" b="571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4175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49A150" w14:textId="73C23E90" w:rsidR="00043695" w:rsidRDefault="00043695" w:rsidP="00043695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0B2C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92.35pt;margin-top:-4.8pt;width:30.2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" filled="f" stroked="f">
                <o:lock v:ext="edit" shapetype="t"/>
                <v:textbox style="mso-fit-shape-to-text:t">
                  <w:txbxContent>
                    <w:p w14:paraId="0D49A150" w14:textId="73C23E90" w:rsidR="00043695" w:rsidRDefault="00043695" w:rsidP="00043695">
                      <w:pPr>
                        <w:jc w:val="center"/>
                        <w:rPr>
                          <w:b/>
                          <w:bCs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3695">
        <w:rPr>
          <w:bCs/>
          <w:sz w:val="28"/>
        </w:rPr>
        <w:t>Městský obvod – Statutární město Pardubice</w:t>
      </w:r>
    </w:p>
    <w:p w14:paraId="48CB98DA" w14:textId="77777777" w:rsidR="00043695" w:rsidRPr="00043695" w:rsidRDefault="00043695" w:rsidP="00043695">
      <w:pPr>
        <w:jc w:val="both"/>
      </w:pPr>
      <w:r w:rsidRPr="00043695">
        <w:rPr>
          <w:sz w:val="28"/>
        </w:rPr>
        <w:t>Městský obvod Pardubice VI</w:t>
      </w:r>
    </w:p>
    <w:p w14:paraId="2FE9E468" w14:textId="16EAD989" w:rsidR="00672D46" w:rsidRDefault="00B06CF4" w:rsidP="003E6133">
      <w:pPr>
        <w:rPr>
          <w:sz w:val="28"/>
        </w:rPr>
      </w:pPr>
      <w:r w:rsidRPr="00B06CF4">
        <w:rPr>
          <w:sz w:val="28"/>
        </w:rPr>
        <w:t>Ing. Ondřej Karas, zastupitel MO Pardubice VI</w:t>
      </w:r>
    </w:p>
    <w:p w14:paraId="3AEC463E" w14:textId="77777777" w:rsidR="003E6133" w:rsidRDefault="003E6133" w:rsidP="003E6133">
      <w:pPr>
        <w:rPr>
          <w:sz w:val="28"/>
        </w:rPr>
      </w:pPr>
    </w:p>
    <w:p w14:paraId="301069B1" w14:textId="77777777" w:rsidR="00B06CF4" w:rsidRDefault="00B06CF4" w:rsidP="003E6133">
      <w:pPr>
        <w:jc w:val="right"/>
        <w:rPr>
          <w:sz w:val="28"/>
          <w:szCs w:val="28"/>
        </w:rPr>
      </w:pPr>
    </w:p>
    <w:p w14:paraId="154F97E9" w14:textId="4AA827EC" w:rsidR="003E6133" w:rsidRPr="0033654B" w:rsidRDefault="003E6133" w:rsidP="003E6133">
      <w:pPr>
        <w:jc w:val="right"/>
        <w:rPr>
          <w:sz w:val="28"/>
          <w:szCs w:val="28"/>
        </w:rPr>
      </w:pPr>
      <w:r w:rsidRPr="0033654B">
        <w:rPr>
          <w:sz w:val="28"/>
          <w:szCs w:val="28"/>
        </w:rPr>
        <w:t>Zpráva pro</w:t>
      </w:r>
      <w:r>
        <w:rPr>
          <w:sz w:val="28"/>
          <w:szCs w:val="28"/>
        </w:rPr>
        <w:t xml:space="preserve"> </w:t>
      </w:r>
      <w:r w:rsidR="001460D2">
        <w:rPr>
          <w:sz w:val="28"/>
          <w:szCs w:val="28"/>
        </w:rPr>
        <w:t>schůzi</w:t>
      </w:r>
    </w:p>
    <w:p w14:paraId="298381E3" w14:textId="0D3B5E74" w:rsidR="003E6133" w:rsidRDefault="00B06CF4" w:rsidP="003E6133">
      <w:pPr>
        <w:jc w:val="right"/>
        <w:rPr>
          <w:sz w:val="28"/>
        </w:rPr>
      </w:pPr>
      <w:r>
        <w:rPr>
          <w:sz w:val="28"/>
        </w:rPr>
        <w:t xml:space="preserve">Zastupitelstva </w:t>
      </w:r>
      <w:r w:rsidR="001460D2">
        <w:rPr>
          <w:sz w:val="28"/>
        </w:rPr>
        <w:t>MO Pardubice VI</w:t>
      </w:r>
    </w:p>
    <w:p w14:paraId="351ABCCE" w14:textId="4F617978" w:rsidR="003E6133" w:rsidRDefault="003E6133" w:rsidP="003E6133">
      <w:pPr>
        <w:jc w:val="right"/>
        <w:rPr>
          <w:b/>
          <w:sz w:val="28"/>
        </w:rPr>
      </w:pPr>
      <w:r w:rsidRPr="00A35A4C">
        <w:rPr>
          <w:sz w:val="28"/>
        </w:rPr>
        <w:t>dne</w:t>
      </w:r>
      <w:r w:rsidRPr="00A35A4C">
        <w:rPr>
          <w:b/>
          <w:sz w:val="28"/>
        </w:rPr>
        <w:t xml:space="preserve"> </w:t>
      </w:r>
      <w:r w:rsidR="00B06CF4">
        <w:rPr>
          <w:b/>
          <w:sz w:val="28"/>
        </w:rPr>
        <w:t>11</w:t>
      </w:r>
      <w:r w:rsidR="00F24C1F">
        <w:rPr>
          <w:b/>
          <w:sz w:val="28"/>
        </w:rPr>
        <w:t>.</w:t>
      </w:r>
      <w:r w:rsidR="003E7EBD">
        <w:rPr>
          <w:b/>
          <w:sz w:val="28"/>
        </w:rPr>
        <w:t>1</w:t>
      </w:r>
      <w:r w:rsidR="00B06CF4">
        <w:rPr>
          <w:b/>
          <w:sz w:val="28"/>
        </w:rPr>
        <w:t>2</w:t>
      </w:r>
      <w:r w:rsidR="00F24C1F">
        <w:rPr>
          <w:b/>
          <w:sz w:val="28"/>
        </w:rPr>
        <w:t>.20</w:t>
      </w:r>
      <w:r w:rsidR="00D8461C">
        <w:rPr>
          <w:b/>
          <w:sz w:val="28"/>
        </w:rPr>
        <w:t>23</w:t>
      </w:r>
    </w:p>
    <w:p w14:paraId="5DC9EE6B" w14:textId="77777777" w:rsidR="003E6133" w:rsidRDefault="003E6133" w:rsidP="003E6133"/>
    <w:p w14:paraId="26CC78EE" w14:textId="77777777" w:rsidR="003E6133" w:rsidRDefault="003E6133" w:rsidP="003E6133"/>
    <w:p w14:paraId="0D48182F" w14:textId="77777777" w:rsidR="003E6133" w:rsidRDefault="003E6133" w:rsidP="003E6133"/>
    <w:p w14:paraId="21D46EC2" w14:textId="77777777" w:rsidR="003E6133" w:rsidRDefault="003E6133" w:rsidP="003E6133"/>
    <w:p w14:paraId="6DA9DE58" w14:textId="77777777" w:rsidR="003E6133" w:rsidRDefault="003E6133" w:rsidP="003E6133"/>
    <w:p w14:paraId="28C3B5F4" w14:textId="77777777" w:rsidR="003E6133" w:rsidRPr="006503B3" w:rsidRDefault="003E6133" w:rsidP="003E6133"/>
    <w:p w14:paraId="77281F57" w14:textId="6FDF81AB" w:rsidR="003E6133" w:rsidRPr="006503B3" w:rsidRDefault="003E6133" w:rsidP="003E6133">
      <w:pPr>
        <w:rPr>
          <w:b/>
          <w:sz w:val="28"/>
        </w:rPr>
      </w:pPr>
      <w:r w:rsidRPr="006503B3">
        <w:t>Předkladatel:</w:t>
      </w:r>
      <w:r w:rsidRPr="006503B3">
        <w:tab/>
      </w:r>
      <w:bookmarkStart w:id="0" w:name="_Hlk152166853"/>
      <w:r w:rsidR="006503B3" w:rsidRPr="006503B3">
        <w:t>Ing. Ondřej Karas</w:t>
      </w:r>
      <w:r w:rsidR="00682F79">
        <w:t>,</w:t>
      </w:r>
      <w:r w:rsidR="006503B3" w:rsidRPr="006503B3">
        <w:t xml:space="preserve"> zastupitel MO Pardubice VI</w:t>
      </w:r>
      <w:bookmarkEnd w:id="0"/>
      <w:r w:rsidRPr="006503B3">
        <w:tab/>
      </w:r>
    </w:p>
    <w:p w14:paraId="4795BA2A" w14:textId="4520FB15" w:rsidR="006503B3" w:rsidRPr="006503B3" w:rsidRDefault="003E6133" w:rsidP="003E6133">
      <w:r w:rsidRPr="006503B3">
        <w:t>Zpracovatel:</w:t>
      </w:r>
      <w:r w:rsidRPr="006503B3">
        <w:tab/>
      </w:r>
      <w:r w:rsidR="006503B3" w:rsidRPr="006503B3">
        <w:t>Ing. Ondřej Karas</w:t>
      </w:r>
      <w:r w:rsidR="00682F79">
        <w:t>,</w:t>
      </w:r>
      <w:r w:rsidR="006503B3" w:rsidRPr="006503B3">
        <w:t xml:space="preserve"> zastupitel MO Pardubice VI</w:t>
      </w:r>
    </w:p>
    <w:p w14:paraId="5947344E" w14:textId="0A33E900" w:rsidR="00406ACF" w:rsidRPr="006503B3" w:rsidRDefault="006503B3" w:rsidP="003E6133">
      <w:pPr>
        <w:rPr>
          <w:b/>
          <w:sz w:val="28"/>
        </w:rPr>
      </w:pPr>
      <w:r w:rsidRPr="006503B3">
        <w:t xml:space="preserve">                    </w:t>
      </w:r>
      <w:r>
        <w:t xml:space="preserve"> </w:t>
      </w:r>
      <w:r w:rsidRPr="006503B3">
        <w:t xml:space="preserve">   </w:t>
      </w:r>
    </w:p>
    <w:p w14:paraId="1BAE7D2A" w14:textId="77777777" w:rsidR="00A822E7" w:rsidRPr="006503B3" w:rsidRDefault="00A822E7" w:rsidP="00A822E7">
      <w:pPr>
        <w:jc w:val="center"/>
        <w:rPr>
          <w:b/>
          <w:snapToGrid w:val="0"/>
        </w:rPr>
      </w:pPr>
    </w:p>
    <w:p w14:paraId="10046C28" w14:textId="77777777" w:rsidR="00672D46" w:rsidRDefault="00672D46" w:rsidP="00A822E7">
      <w:pPr>
        <w:jc w:val="center"/>
        <w:rPr>
          <w:b/>
          <w:snapToGrid w:val="0"/>
        </w:rPr>
      </w:pPr>
    </w:p>
    <w:p w14:paraId="14B60157" w14:textId="77777777" w:rsidR="00672D46" w:rsidRDefault="00672D46" w:rsidP="00A822E7">
      <w:pPr>
        <w:jc w:val="center"/>
        <w:rPr>
          <w:b/>
          <w:snapToGrid w:val="0"/>
        </w:rPr>
      </w:pPr>
    </w:p>
    <w:p w14:paraId="255E3309" w14:textId="77777777" w:rsidR="00C646F2" w:rsidRDefault="00C646F2" w:rsidP="00A822E7">
      <w:pPr>
        <w:jc w:val="center"/>
        <w:rPr>
          <w:b/>
          <w:snapToGrid w:val="0"/>
        </w:rPr>
      </w:pPr>
    </w:p>
    <w:p w14:paraId="29D89E3D" w14:textId="77777777" w:rsidR="00FC781C" w:rsidRDefault="00FC781C" w:rsidP="00A822E7">
      <w:pPr>
        <w:jc w:val="center"/>
        <w:rPr>
          <w:b/>
          <w:snapToGrid w:val="0"/>
        </w:rPr>
      </w:pPr>
    </w:p>
    <w:p w14:paraId="763B45F3" w14:textId="09B447EA" w:rsidR="00FC781C" w:rsidRDefault="00FC781C" w:rsidP="00A822E7">
      <w:pPr>
        <w:jc w:val="center"/>
        <w:rPr>
          <w:b/>
          <w:snapToGrid w:val="0"/>
        </w:rPr>
      </w:pPr>
    </w:p>
    <w:p w14:paraId="643781FF" w14:textId="77777777" w:rsidR="0084634D" w:rsidRDefault="0084634D" w:rsidP="00A822E7">
      <w:pPr>
        <w:jc w:val="center"/>
        <w:rPr>
          <w:b/>
          <w:snapToGrid w:val="0"/>
        </w:rPr>
      </w:pPr>
    </w:p>
    <w:p w14:paraId="5AF77988" w14:textId="77777777" w:rsidR="00406ACF" w:rsidRDefault="00406ACF" w:rsidP="00A822E7">
      <w:pPr>
        <w:jc w:val="center"/>
        <w:rPr>
          <w:b/>
          <w:snapToGrid w:val="0"/>
        </w:rPr>
      </w:pPr>
    </w:p>
    <w:p w14:paraId="4CEF6E29" w14:textId="72C47BDB" w:rsidR="00A822E7" w:rsidRPr="00BF3390" w:rsidRDefault="00C60FB3" w:rsidP="00BF3390">
      <w:pPr>
        <w:jc w:val="center"/>
        <w:rPr>
          <w:b/>
          <w:sz w:val="36"/>
          <w:szCs w:val="36"/>
        </w:rPr>
      </w:pPr>
      <w:bookmarkStart w:id="1" w:name="_Hlk151541027"/>
      <w:r>
        <w:rPr>
          <w:b/>
          <w:snapToGrid w:val="0"/>
          <w:sz w:val="36"/>
          <w:szCs w:val="36"/>
        </w:rPr>
        <w:t>Řešení d</w:t>
      </w:r>
      <w:r w:rsidR="0085351F" w:rsidRPr="0085351F">
        <w:rPr>
          <w:b/>
          <w:snapToGrid w:val="0"/>
          <w:sz w:val="36"/>
          <w:szCs w:val="36"/>
        </w:rPr>
        <w:t>oprav</w:t>
      </w:r>
      <w:r>
        <w:rPr>
          <w:b/>
          <w:snapToGrid w:val="0"/>
          <w:sz w:val="36"/>
          <w:szCs w:val="36"/>
        </w:rPr>
        <w:t>y</w:t>
      </w:r>
      <w:r w:rsidR="0085351F" w:rsidRPr="0085351F">
        <w:rPr>
          <w:b/>
          <w:snapToGrid w:val="0"/>
          <w:sz w:val="36"/>
          <w:szCs w:val="36"/>
        </w:rPr>
        <w:t xml:space="preserve"> v lokalitě </w:t>
      </w:r>
      <w:proofErr w:type="spellStart"/>
      <w:r w:rsidR="0085351F" w:rsidRPr="0085351F">
        <w:rPr>
          <w:b/>
          <w:snapToGrid w:val="0"/>
          <w:sz w:val="36"/>
          <w:szCs w:val="36"/>
        </w:rPr>
        <w:t>Svítkov</w:t>
      </w:r>
      <w:proofErr w:type="spellEnd"/>
      <w:r w:rsidR="0085351F" w:rsidRPr="0085351F">
        <w:rPr>
          <w:b/>
          <w:snapToGrid w:val="0"/>
          <w:sz w:val="36"/>
          <w:szCs w:val="36"/>
        </w:rPr>
        <w:t xml:space="preserve"> V</w:t>
      </w:r>
    </w:p>
    <w:bookmarkEnd w:id="1"/>
    <w:p w14:paraId="186201A0" w14:textId="77777777" w:rsidR="00672D46" w:rsidRDefault="00672D46" w:rsidP="00A822E7">
      <w:pPr>
        <w:rPr>
          <w:b/>
          <w:sz w:val="28"/>
        </w:rPr>
      </w:pPr>
    </w:p>
    <w:p w14:paraId="02E50BBB" w14:textId="77777777" w:rsidR="00C646F2" w:rsidRDefault="00C646F2" w:rsidP="00A822E7">
      <w:pPr>
        <w:rPr>
          <w:b/>
          <w:sz w:val="28"/>
        </w:rPr>
      </w:pPr>
    </w:p>
    <w:p w14:paraId="27FFA5AE" w14:textId="77777777" w:rsidR="00A822E7" w:rsidRDefault="00A822E7" w:rsidP="00A822E7">
      <w:pPr>
        <w:rPr>
          <w:b/>
          <w:sz w:val="28"/>
        </w:rPr>
      </w:pPr>
    </w:p>
    <w:p w14:paraId="1583C627" w14:textId="77777777" w:rsidR="00FC781C" w:rsidRDefault="00FC781C" w:rsidP="00A822E7">
      <w:pPr>
        <w:rPr>
          <w:b/>
          <w:sz w:val="28"/>
        </w:rPr>
      </w:pPr>
    </w:p>
    <w:p w14:paraId="7B558AA6" w14:textId="77777777" w:rsidR="00BF3390" w:rsidRDefault="00BF3390" w:rsidP="00A822E7">
      <w:pPr>
        <w:rPr>
          <w:b/>
          <w:sz w:val="28"/>
        </w:rPr>
      </w:pPr>
    </w:p>
    <w:p w14:paraId="1BB50342" w14:textId="77777777" w:rsidR="00BF3390" w:rsidRDefault="00BF3390" w:rsidP="00A822E7">
      <w:pPr>
        <w:rPr>
          <w:b/>
          <w:sz w:val="28"/>
        </w:rPr>
      </w:pPr>
    </w:p>
    <w:p w14:paraId="77588D03" w14:textId="2EAB11E3" w:rsidR="00D8461C" w:rsidRDefault="00D8461C" w:rsidP="00A822E7">
      <w:pPr>
        <w:rPr>
          <w:b/>
          <w:sz w:val="28"/>
        </w:rPr>
      </w:pPr>
    </w:p>
    <w:p w14:paraId="4C1B2A79" w14:textId="431A6AE9" w:rsidR="0085351F" w:rsidRDefault="0085351F" w:rsidP="00A822E7">
      <w:pPr>
        <w:rPr>
          <w:b/>
          <w:sz w:val="28"/>
        </w:rPr>
      </w:pPr>
    </w:p>
    <w:p w14:paraId="678444C2" w14:textId="77777777" w:rsidR="006503B3" w:rsidRDefault="006503B3" w:rsidP="00A822E7">
      <w:pPr>
        <w:rPr>
          <w:b/>
          <w:sz w:val="28"/>
        </w:rPr>
      </w:pPr>
    </w:p>
    <w:p w14:paraId="35DBF793" w14:textId="52B5841D" w:rsidR="0085351F" w:rsidRDefault="0085351F" w:rsidP="00A822E7">
      <w:pPr>
        <w:rPr>
          <w:b/>
          <w:sz w:val="28"/>
        </w:rPr>
      </w:pPr>
    </w:p>
    <w:p w14:paraId="189A31D7" w14:textId="6E76CEC2" w:rsidR="0085351F" w:rsidRDefault="0085351F" w:rsidP="00A822E7">
      <w:pPr>
        <w:rPr>
          <w:b/>
          <w:sz w:val="28"/>
        </w:rPr>
      </w:pPr>
    </w:p>
    <w:p w14:paraId="33D24068" w14:textId="102CFD07" w:rsidR="00D8461C" w:rsidRDefault="00D8461C" w:rsidP="00A822E7">
      <w:pPr>
        <w:rPr>
          <w:b/>
          <w:sz w:val="28"/>
        </w:rPr>
      </w:pPr>
    </w:p>
    <w:p w14:paraId="28F39CA8" w14:textId="77777777" w:rsidR="003E7EBD" w:rsidRDefault="003E7EBD" w:rsidP="00A822E7">
      <w:pPr>
        <w:rPr>
          <w:b/>
          <w:sz w:val="28"/>
        </w:rPr>
      </w:pPr>
    </w:p>
    <w:p w14:paraId="718E81B8" w14:textId="1B269FEE" w:rsidR="00A822E7" w:rsidRDefault="00A822E7" w:rsidP="00A822E7">
      <w:pPr>
        <w:rPr>
          <w:snapToGrid w:val="0"/>
          <w:sz w:val="28"/>
          <w:szCs w:val="28"/>
        </w:rPr>
      </w:pPr>
      <w:r>
        <w:rPr>
          <w:b/>
          <w:sz w:val="28"/>
        </w:rPr>
        <w:t>Návrh usnesení:</w:t>
      </w:r>
    </w:p>
    <w:p w14:paraId="456081B7" w14:textId="53E9261D" w:rsidR="006503B3" w:rsidRDefault="00B06CF4" w:rsidP="0062598B">
      <w:pPr>
        <w:pStyle w:val="Odstavecseseznamem"/>
        <w:spacing w:after="20"/>
        <w:ind w:left="2844" w:right="-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Zastupitelstvo</w:t>
      </w:r>
      <w:r w:rsidR="006503B3" w:rsidRPr="006503B3">
        <w:rPr>
          <w:snapToGrid w:val="0"/>
          <w:sz w:val="28"/>
          <w:szCs w:val="28"/>
        </w:rPr>
        <w:t xml:space="preserve"> </w:t>
      </w:r>
      <w:r w:rsidR="00FC7F04" w:rsidRPr="006503B3">
        <w:rPr>
          <w:snapToGrid w:val="0"/>
          <w:sz w:val="28"/>
          <w:szCs w:val="28"/>
        </w:rPr>
        <w:t xml:space="preserve">MO Pardubice VI </w:t>
      </w:r>
      <w:r>
        <w:rPr>
          <w:snapToGrid w:val="0"/>
          <w:sz w:val="28"/>
          <w:szCs w:val="28"/>
        </w:rPr>
        <w:t>bere na vědomí</w:t>
      </w:r>
      <w:r w:rsidR="006503B3" w:rsidRPr="006503B3">
        <w:rPr>
          <w:snapToGrid w:val="0"/>
          <w:sz w:val="28"/>
          <w:szCs w:val="28"/>
        </w:rPr>
        <w:t xml:space="preserve"> zprávu o řešení dopravy v lokalitě </w:t>
      </w:r>
      <w:proofErr w:type="spellStart"/>
      <w:r w:rsidR="006503B3" w:rsidRPr="006503B3">
        <w:rPr>
          <w:snapToGrid w:val="0"/>
          <w:sz w:val="28"/>
          <w:szCs w:val="28"/>
        </w:rPr>
        <w:t>Svítkov</w:t>
      </w:r>
      <w:proofErr w:type="spellEnd"/>
      <w:r w:rsidR="006503B3" w:rsidRPr="006503B3">
        <w:rPr>
          <w:snapToGrid w:val="0"/>
          <w:sz w:val="28"/>
          <w:szCs w:val="28"/>
        </w:rPr>
        <w:t xml:space="preserve"> V</w:t>
      </w:r>
      <w:r>
        <w:rPr>
          <w:snapToGrid w:val="0"/>
          <w:sz w:val="28"/>
          <w:szCs w:val="28"/>
        </w:rPr>
        <w:t>.</w:t>
      </w:r>
    </w:p>
    <w:p w14:paraId="326807DE" w14:textId="5C02A79D" w:rsidR="00B06CF4" w:rsidRDefault="00B06CF4" w:rsidP="0062598B">
      <w:pPr>
        <w:pStyle w:val="Odstavecseseznamem"/>
        <w:spacing w:after="20"/>
        <w:ind w:left="2844" w:right="-2"/>
        <w:jc w:val="both"/>
        <w:rPr>
          <w:snapToGrid w:val="0"/>
          <w:sz w:val="28"/>
          <w:szCs w:val="28"/>
        </w:rPr>
      </w:pPr>
    </w:p>
    <w:p w14:paraId="6CE51550" w14:textId="77777777" w:rsidR="00B06CF4" w:rsidRPr="006503B3" w:rsidRDefault="00B06CF4" w:rsidP="0062598B">
      <w:pPr>
        <w:pStyle w:val="Odstavecseseznamem"/>
        <w:spacing w:after="20"/>
        <w:ind w:left="2844" w:right="-2"/>
        <w:jc w:val="both"/>
        <w:rPr>
          <w:b/>
          <w:sz w:val="28"/>
        </w:rPr>
      </w:pPr>
    </w:p>
    <w:p w14:paraId="1C4CD929" w14:textId="77777777" w:rsidR="00B06CF4" w:rsidRDefault="00B06CF4" w:rsidP="00A218CA">
      <w:pPr>
        <w:ind w:right="-2"/>
        <w:jc w:val="both"/>
        <w:rPr>
          <w:b/>
          <w:sz w:val="28"/>
        </w:rPr>
      </w:pPr>
    </w:p>
    <w:p w14:paraId="02C513AB" w14:textId="697DDB24" w:rsidR="00B227C3" w:rsidRPr="00C60FB3" w:rsidRDefault="00A822E7" w:rsidP="00A218CA">
      <w:pPr>
        <w:ind w:right="-2"/>
        <w:jc w:val="both"/>
        <w:rPr>
          <w:b/>
          <w:sz w:val="28"/>
        </w:rPr>
      </w:pPr>
      <w:r w:rsidRPr="00C60FB3">
        <w:rPr>
          <w:b/>
          <w:sz w:val="28"/>
        </w:rPr>
        <w:lastRenderedPageBreak/>
        <w:t>Důvodová zpráva:</w:t>
      </w:r>
    </w:p>
    <w:p w14:paraId="192A3B64" w14:textId="07E5DEA1" w:rsidR="004F6FCB" w:rsidRPr="00C60FB3" w:rsidRDefault="00E81CB3" w:rsidP="0085351F">
      <w:pPr>
        <w:ind w:right="-286" w:firstLine="426"/>
        <w:jc w:val="both"/>
      </w:pPr>
      <w:r w:rsidRPr="00C60FB3">
        <w:t xml:space="preserve"> </w:t>
      </w:r>
      <w:r w:rsidR="000341AF" w:rsidRPr="00C60FB3">
        <w:t xml:space="preserve">V průběhu uplynulých letech byly zaznamenávány </w:t>
      </w:r>
      <w:r w:rsidR="004F6FCB" w:rsidRPr="00C60FB3">
        <w:t xml:space="preserve">různé </w:t>
      </w:r>
      <w:r w:rsidR="000341AF" w:rsidRPr="00C60FB3">
        <w:t xml:space="preserve">připomínky občanů k dopravní situaci v lokalitě </w:t>
      </w:r>
      <w:proofErr w:type="spellStart"/>
      <w:r w:rsidR="000341AF" w:rsidRPr="00C60FB3">
        <w:t>Svítkov</w:t>
      </w:r>
      <w:proofErr w:type="spellEnd"/>
      <w:r w:rsidR="000341AF" w:rsidRPr="00C60FB3">
        <w:t xml:space="preserve"> V</w:t>
      </w:r>
      <w:r w:rsidR="004F6FCB" w:rsidRPr="00C60FB3">
        <w:t>,</w:t>
      </w:r>
      <w:r w:rsidR="000341AF" w:rsidRPr="00C60FB3">
        <w:t> </w:t>
      </w:r>
      <w:r w:rsidR="00C60FB3" w:rsidRPr="00C60FB3">
        <w:t>která zahrnuje</w:t>
      </w:r>
      <w:r w:rsidR="000341AF" w:rsidRPr="00C60FB3">
        <w:t xml:space="preserve"> ulice Na Humenském, Dr. Matouška, Laty </w:t>
      </w:r>
      <w:proofErr w:type="spellStart"/>
      <w:r w:rsidR="000341AF" w:rsidRPr="00C60FB3">
        <w:t>Brandisové</w:t>
      </w:r>
      <w:proofErr w:type="spellEnd"/>
      <w:r w:rsidR="000341AF" w:rsidRPr="00C60FB3">
        <w:t>, Dostihová, Františka Ventury a Ke Stájím</w:t>
      </w:r>
      <w:r w:rsidR="00C60FB3" w:rsidRPr="00C60FB3">
        <w:t xml:space="preserve"> v Pardubicích</w:t>
      </w:r>
      <w:r w:rsidR="000341AF" w:rsidRPr="00C60FB3">
        <w:t xml:space="preserve">. Připomínky </w:t>
      </w:r>
      <w:r w:rsidR="00C60FB3" w:rsidRPr="00C60FB3">
        <w:t xml:space="preserve">obyvatel </w:t>
      </w:r>
      <w:r w:rsidR="000341AF" w:rsidRPr="00C60FB3">
        <w:t>obvykle směřovaly k</w:t>
      </w:r>
      <w:r w:rsidR="004F6FCB" w:rsidRPr="00C60FB3">
        <w:t xml:space="preserve"> problematickému vjíždění do lokality a vyjíždění z ní, k </w:t>
      </w:r>
      <w:r w:rsidR="000341AF" w:rsidRPr="00C60FB3">
        <w:t>nedodržování rychlosti jízdy, zatíženosti některých komunikací na úkor komunikací jiných, živelné</w:t>
      </w:r>
      <w:r w:rsidR="004F6FCB" w:rsidRPr="00C60FB3">
        <w:t>mu</w:t>
      </w:r>
      <w:r w:rsidR="000341AF" w:rsidRPr="00C60FB3">
        <w:t xml:space="preserve"> parkování, nebo nedostatečných možností parkování. </w:t>
      </w:r>
    </w:p>
    <w:p w14:paraId="68E3AB5E" w14:textId="18564E76" w:rsidR="00AF6B56" w:rsidRPr="00A25A06" w:rsidRDefault="000341AF" w:rsidP="004F6FCB">
      <w:pPr>
        <w:ind w:right="-286" w:firstLine="426"/>
        <w:jc w:val="both"/>
      </w:pPr>
      <w:r w:rsidRPr="00C60FB3">
        <w:t>Uk</w:t>
      </w:r>
      <w:r w:rsidR="004F6FCB" w:rsidRPr="00C60FB3">
        <w:t>a</w:t>
      </w:r>
      <w:r w:rsidRPr="00C60FB3">
        <w:t>z</w:t>
      </w:r>
      <w:r w:rsidR="004F6FCB" w:rsidRPr="00C60FB3">
        <w:t>ovalo</w:t>
      </w:r>
      <w:r w:rsidRPr="00C60FB3">
        <w:t xml:space="preserve"> se</w:t>
      </w:r>
      <w:r w:rsidR="004F6FCB" w:rsidRPr="00C60FB3">
        <w:t xml:space="preserve"> tak jako </w:t>
      </w:r>
      <w:r w:rsidR="00C60FB3" w:rsidRPr="00C60FB3">
        <w:t xml:space="preserve">čím dál více </w:t>
      </w:r>
      <w:r w:rsidR="003A6816" w:rsidRPr="00C60FB3">
        <w:t>žádoucí</w:t>
      </w:r>
      <w:r w:rsidRPr="00C60FB3">
        <w:t xml:space="preserve"> provést odborné </w:t>
      </w:r>
      <w:r w:rsidR="00AF6B56" w:rsidRPr="00C60FB3">
        <w:t xml:space="preserve">dopravní </w:t>
      </w:r>
      <w:r w:rsidRPr="00C60FB3">
        <w:t>posouzení</w:t>
      </w:r>
      <w:r w:rsidR="00AF6B56" w:rsidRPr="00C60FB3">
        <w:t xml:space="preserve"> lokality </w:t>
      </w:r>
      <w:proofErr w:type="spellStart"/>
      <w:r w:rsidR="00AF6B56" w:rsidRPr="00C60FB3">
        <w:t>Svítkov</w:t>
      </w:r>
      <w:proofErr w:type="spellEnd"/>
      <w:r w:rsidR="00AF6B56" w:rsidRPr="00C60FB3">
        <w:t xml:space="preserve"> V</w:t>
      </w:r>
      <w:r w:rsidR="00C60FB3" w:rsidRPr="00C60FB3">
        <w:t> ze strany dopravního projektanta</w:t>
      </w:r>
      <w:r w:rsidR="003A6816" w:rsidRPr="00C60FB3">
        <w:t>.</w:t>
      </w:r>
      <w:r w:rsidR="004F6FCB" w:rsidRPr="00C60FB3">
        <w:t xml:space="preserve"> </w:t>
      </w:r>
      <w:r w:rsidR="003A6816" w:rsidRPr="00C60FB3">
        <w:t>N</w:t>
      </w:r>
      <w:r w:rsidR="00AF6B56" w:rsidRPr="00C60FB3">
        <w:t xml:space="preserve">a XXI. </w:t>
      </w:r>
      <w:r w:rsidR="00F1433C" w:rsidRPr="00C60FB3">
        <w:t>z</w:t>
      </w:r>
      <w:r w:rsidR="00AF6B56" w:rsidRPr="00C60FB3">
        <w:t xml:space="preserve">asedání Zastupitelstva městského obvodu Pardubice VI, konaném 12.09.2022 byl projednávám bod </w:t>
      </w:r>
      <w:r w:rsidR="00A25A06">
        <w:t xml:space="preserve">programu </w:t>
      </w:r>
      <w:r w:rsidR="00AF6B56" w:rsidRPr="00C60FB3">
        <w:t xml:space="preserve">„Zpracování dopravních opatření pro lokalitu </w:t>
      </w:r>
      <w:proofErr w:type="spellStart"/>
      <w:r w:rsidR="00AF6B56" w:rsidRPr="00C60FB3">
        <w:t>Svítkov</w:t>
      </w:r>
      <w:proofErr w:type="spellEnd"/>
      <w:r w:rsidR="00AF6B56" w:rsidRPr="00C60FB3">
        <w:t xml:space="preserve"> V“</w:t>
      </w:r>
      <w:r w:rsidR="004F6FCB" w:rsidRPr="00C60FB3">
        <w:t xml:space="preserve"> a bylo přijato Usnesení, kterým Zastupitelstvo MO Pardubice VI uložilo Radě MO Pardubice VI zadat výběrové řízení na projektanta návrhu dopravních opatření pro lokalitu </w:t>
      </w:r>
      <w:proofErr w:type="spellStart"/>
      <w:r w:rsidR="004F6FCB" w:rsidRPr="00C60FB3">
        <w:t>Svítkov</w:t>
      </w:r>
      <w:proofErr w:type="spellEnd"/>
      <w:r w:rsidR="004F6FCB" w:rsidRPr="00C60FB3">
        <w:t xml:space="preserve"> V s cílem zklidnění dopravy ulic Ke Stájím, Dr. Matouška, Laty </w:t>
      </w:r>
      <w:proofErr w:type="spellStart"/>
      <w:r w:rsidR="004F6FCB" w:rsidRPr="00C60FB3">
        <w:t>Brandisové</w:t>
      </w:r>
      <w:proofErr w:type="spellEnd"/>
      <w:r w:rsidR="004F6FCB" w:rsidRPr="00C60FB3">
        <w:t xml:space="preserve"> a Dostihová, s tím, že při zpracování návrhu budou vzaty v úvahu výsledky studie „Návrh změny organizace dopravy na sídlišti Na Humenském, Pardubice – </w:t>
      </w:r>
      <w:proofErr w:type="spellStart"/>
      <w:r w:rsidR="004F6FCB" w:rsidRPr="00C60FB3">
        <w:t>Svítkov</w:t>
      </w:r>
      <w:proofErr w:type="spellEnd"/>
      <w:r w:rsidR="004F6FCB" w:rsidRPr="00C60FB3">
        <w:t>“</w:t>
      </w:r>
      <w:r w:rsidR="003A6816" w:rsidRPr="00C60FB3">
        <w:t>,</w:t>
      </w:r>
      <w:r w:rsidR="004F6FCB" w:rsidRPr="00C60FB3">
        <w:t xml:space="preserve"> vyp</w:t>
      </w:r>
      <w:r w:rsidR="004F6FCB" w:rsidRPr="00A25A06">
        <w:t>racované Univerzitou Pardubice.</w:t>
      </w:r>
    </w:p>
    <w:p w14:paraId="765EB298" w14:textId="179581BC" w:rsidR="003A6816" w:rsidRPr="00A25A06" w:rsidRDefault="00C60FB3" w:rsidP="00C94B71">
      <w:pPr>
        <w:ind w:right="-286" w:firstLine="708"/>
        <w:jc w:val="both"/>
      </w:pPr>
      <w:r w:rsidRPr="00A25A06">
        <w:t>Na 64. schůz</w:t>
      </w:r>
      <w:r w:rsidR="00A25A06" w:rsidRPr="00A25A06">
        <w:t>i</w:t>
      </w:r>
      <w:r w:rsidRPr="00A25A06">
        <w:t xml:space="preserve"> Rady městského obvodu Pardubice VI, konané dne 19.09.2022</w:t>
      </w:r>
      <w:r w:rsidR="00A25A06" w:rsidRPr="00A25A06">
        <w:t xml:space="preserve"> </w:t>
      </w:r>
      <w:r w:rsidRPr="00A25A06">
        <w:t>Rada MO</w:t>
      </w:r>
      <w:r w:rsidR="00EE3ADD">
        <w:t> </w:t>
      </w:r>
      <w:r w:rsidRPr="00A25A06">
        <w:t>Pardubice VI odsouhlasila zadávací dokumentaci a vybrané subjekty připravované veřejné zakázky malého rozsahu „DOPRAVNÍ SITUACE V LOKALITĚ SVÍTKOV V“ a ul</w:t>
      </w:r>
      <w:r w:rsidR="00A25A06" w:rsidRPr="00A25A06">
        <w:t>ožila</w:t>
      </w:r>
      <w:r w:rsidRPr="00A25A06">
        <w:t xml:space="preserve"> </w:t>
      </w:r>
      <w:r w:rsidR="00A25A06" w:rsidRPr="00A25A06">
        <w:t>o</w:t>
      </w:r>
      <w:r w:rsidRPr="00A25A06">
        <w:t>dboru investic, dopravy a životního prostředí zahájit zadávací řízení.</w:t>
      </w:r>
      <w:r w:rsidR="00C94B71">
        <w:t xml:space="preserve"> </w:t>
      </w:r>
      <w:r w:rsidR="00F1433C" w:rsidRPr="00A25A06">
        <w:t>Na 1. schůzi Rady městského obvodu Pardubice VI, konané dne 24.11.2022, byla vyhodnocena veřejná zakázk</w:t>
      </w:r>
      <w:r w:rsidR="003A6816" w:rsidRPr="00A25A06">
        <w:t>a</w:t>
      </w:r>
      <w:r w:rsidR="00F1433C" w:rsidRPr="00A25A06">
        <w:t xml:space="preserve"> malého rozsahu: „NÁVRH ŘEŠENÍ DOPRAVNÍ SITUACE V LOKALITĚ SVÍTKOV V“</w:t>
      </w:r>
      <w:r w:rsidR="008230EA" w:rsidRPr="00A25A06">
        <w:t>, kdy</w:t>
      </w:r>
      <w:r w:rsidR="00EE3ADD">
        <w:t> </w:t>
      </w:r>
      <w:r w:rsidR="00F1433C" w:rsidRPr="00A25A06">
        <w:t xml:space="preserve">Rada MO Pardubice </w:t>
      </w:r>
      <w:r w:rsidR="008230EA" w:rsidRPr="00A25A06">
        <w:t xml:space="preserve">VI </w:t>
      </w:r>
      <w:r w:rsidR="00F1433C" w:rsidRPr="00A25A06">
        <w:t>schv</w:t>
      </w:r>
      <w:r w:rsidR="008230EA" w:rsidRPr="00A25A06">
        <w:t>álila</w:t>
      </w:r>
      <w:r w:rsidR="00F1433C" w:rsidRPr="00A25A06">
        <w:t xml:space="preserve"> na základě doporučení hodnotící komise, v souladu s</w:t>
      </w:r>
      <w:r w:rsidR="00EE3ADD">
        <w:t> </w:t>
      </w:r>
      <w:r w:rsidR="00F1433C" w:rsidRPr="00A25A06">
        <w:t>ustanovením</w:t>
      </w:r>
      <w:r w:rsidR="008230EA" w:rsidRPr="00A25A06">
        <w:t>i</w:t>
      </w:r>
      <w:r w:rsidR="00F1433C" w:rsidRPr="00A25A06">
        <w:t xml:space="preserve"> </w:t>
      </w:r>
      <w:r w:rsidR="008230EA" w:rsidRPr="00A25A06">
        <w:t>Z</w:t>
      </w:r>
      <w:r w:rsidR="00F1433C" w:rsidRPr="00A25A06">
        <w:t>ákona o zadávání veřejných zakázek</w:t>
      </w:r>
      <w:r w:rsidR="008230EA" w:rsidRPr="00A25A06">
        <w:t xml:space="preserve"> a</w:t>
      </w:r>
      <w:r w:rsidR="00F1433C" w:rsidRPr="00A25A06">
        <w:t xml:space="preserve"> Zadávací</w:t>
      </w:r>
      <w:r w:rsidR="008230EA" w:rsidRPr="00A25A06">
        <w:t>m</w:t>
      </w:r>
      <w:r w:rsidR="00F1433C" w:rsidRPr="00A25A06">
        <w:t xml:space="preserve"> řád</w:t>
      </w:r>
      <w:r w:rsidR="008230EA" w:rsidRPr="00A25A06">
        <w:t>em</w:t>
      </w:r>
      <w:r w:rsidR="00F1433C" w:rsidRPr="00A25A06">
        <w:t xml:space="preserve"> veřejných zakázek, zad</w:t>
      </w:r>
      <w:r w:rsidR="008230EA" w:rsidRPr="00A25A06">
        <w:t>ání</w:t>
      </w:r>
      <w:r w:rsidR="00F1433C" w:rsidRPr="00A25A06">
        <w:t xml:space="preserve"> </w:t>
      </w:r>
      <w:r w:rsidR="008230EA" w:rsidRPr="00A25A06">
        <w:t>veřejné zakázky malého rozsahu</w:t>
      </w:r>
      <w:r w:rsidR="00F1433C" w:rsidRPr="00A25A06">
        <w:t xml:space="preserve"> „NÁVRH ŘEŠENÍ DOPRAVNÍ SITUACE V</w:t>
      </w:r>
      <w:r w:rsidR="00EE3ADD">
        <w:t> </w:t>
      </w:r>
      <w:r w:rsidR="00F1433C" w:rsidRPr="00A25A06">
        <w:t>LOKALITĚ SVÍTKOV V</w:t>
      </w:r>
      <w:r w:rsidR="008230EA" w:rsidRPr="00A25A06">
        <w:t>“</w:t>
      </w:r>
      <w:r w:rsidR="00F1433C" w:rsidRPr="00A25A06">
        <w:t xml:space="preserve"> uchazeči HIGHWAY DESIGN s.r.o., Okružní 948/7, 500 03 Hradec Králové, IČ: 27513351</w:t>
      </w:r>
      <w:r w:rsidR="003A6816" w:rsidRPr="00A25A06">
        <w:t xml:space="preserve"> a dále uložila Odboru investic, dopravy a životního prostředí</w:t>
      </w:r>
      <w:r w:rsidR="00F1433C" w:rsidRPr="00A25A06">
        <w:t xml:space="preserve"> uzavřít smlouvu o dílo </w:t>
      </w:r>
      <w:r w:rsidR="003A6816" w:rsidRPr="00A25A06">
        <w:t xml:space="preserve">s výše uvedeným uchazečem. </w:t>
      </w:r>
      <w:r w:rsidR="006256E8" w:rsidRPr="00A25A06">
        <w:t>Následně byla</w:t>
      </w:r>
      <w:r w:rsidR="003A6816" w:rsidRPr="00A25A06">
        <w:t xml:space="preserve"> uzavřen</w:t>
      </w:r>
      <w:r w:rsidR="006256E8" w:rsidRPr="00A25A06">
        <w:t>a</w:t>
      </w:r>
      <w:r w:rsidR="003A6816" w:rsidRPr="00A25A06">
        <w:t xml:space="preserve"> smlouv</w:t>
      </w:r>
      <w:r w:rsidR="006256E8" w:rsidRPr="00A25A06">
        <w:t>a</w:t>
      </w:r>
      <w:r w:rsidR="003A6816" w:rsidRPr="00A25A06">
        <w:t xml:space="preserve"> o dílo </w:t>
      </w:r>
      <w:r w:rsidR="006256E8" w:rsidRPr="00A25A06">
        <w:t>s firmou HIGHWAY DESIGN s.r.o., Okružní 948/7, 500 03 Hradec Králové, IČ:27513351. Cena díla byla 80.000 Kč bez DPH.</w:t>
      </w:r>
    </w:p>
    <w:p w14:paraId="0CDFEB43" w14:textId="635FE77F" w:rsidR="006256E8" w:rsidRPr="00A25A06" w:rsidRDefault="00C93C12" w:rsidP="00C94B71">
      <w:pPr>
        <w:ind w:right="-286" w:firstLine="708"/>
        <w:jc w:val="both"/>
      </w:pPr>
      <w:r>
        <w:t>D</w:t>
      </w:r>
      <w:r w:rsidRPr="00C93C12">
        <w:t xml:space="preserve">ne 12.06.2023 </w:t>
      </w:r>
      <w:r>
        <w:t xml:space="preserve">bylo </w:t>
      </w:r>
      <w:r w:rsidR="0085351F" w:rsidRPr="00A25A06">
        <w:t xml:space="preserve">IV. zasedání Zastupitelstva městského obvodu Pardubice VI </w:t>
      </w:r>
      <w:r w:rsidR="000341AF" w:rsidRPr="00A25A06">
        <w:t>bylo přijato Usnesení Z2023-50</w:t>
      </w:r>
      <w:r w:rsidR="0085351F" w:rsidRPr="00A25A06">
        <w:t>,</w:t>
      </w:r>
      <w:r w:rsidR="006256E8" w:rsidRPr="00A25A06">
        <w:t xml:space="preserve"> kterým</w:t>
      </w:r>
      <w:r w:rsidR="0085351F" w:rsidRPr="00A25A06">
        <w:t xml:space="preserve"> </w:t>
      </w:r>
      <w:r w:rsidR="006256E8" w:rsidRPr="00A25A06">
        <w:t>byl dán požadavek na uspořádání veřejného projednání studie před jejím dokončením.</w:t>
      </w:r>
    </w:p>
    <w:p w14:paraId="2FBBCEC7" w14:textId="725AAA4F" w:rsidR="0085351F" w:rsidRPr="00600F26" w:rsidRDefault="00C93C12" w:rsidP="00C94B71">
      <w:pPr>
        <w:ind w:right="-286" w:firstLine="708"/>
        <w:jc w:val="both"/>
      </w:pPr>
      <w:r>
        <w:t>V</w:t>
      </w:r>
      <w:r w:rsidRPr="00A25A06">
        <w:t xml:space="preserve">eřejné projednání studie </w:t>
      </w:r>
      <w:r>
        <w:t>bylo uskutečněno d</w:t>
      </w:r>
      <w:r w:rsidR="0085351F" w:rsidRPr="00A25A06">
        <w:t xml:space="preserve">ne 27. 6. 2023 v 16 hodin </w:t>
      </w:r>
      <w:r w:rsidR="006256E8" w:rsidRPr="00A25A06">
        <w:t xml:space="preserve">bylo </w:t>
      </w:r>
      <w:r w:rsidR="0085351F" w:rsidRPr="00A25A06">
        <w:t>v sále penzionu Fajn v Žižkově ulici. Ing. Jiří Nývlt, jednatel společnosti HIGHWAY DESIGN</w:t>
      </w:r>
      <w:r>
        <w:t xml:space="preserve"> s.r.o.</w:t>
      </w:r>
      <w:r w:rsidR="0085351F" w:rsidRPr="00A25A06">
        <w:t>, podrobně prezentoval zpracov</w:t>
      </w:r>
      <w:r w:rsidR="006256E8" w:rsidRPr="00A25A06">
        <w:t>áv</w:t>
      </w:r>
      <w:r w:rsidR="0085351F" w:rsidRPr="00A25A06">
        <w:t xml:space="preserve">anou studii a v rámci </w:t>
      </w:r>
      <w:proofErr w:type="gramStart"/>
      <w:r w:rsidR="0085351F" w:rsidRPr="00A25A06">
        <w:t>diskuze</w:t>
      </w:r>
      <w:proofErr w:type="gramEnd"/>
      <w:r w:rsidR="0085351F" w:rsidRPr="00A25A06">
        <w:t xml:space="preserve"> odpov</w:t>
      </w:r>
      <w:r w:rsidR="00EB1701" w:rsidRPr="00A25A06">
        <w:t xml:space="preserve">ídal na </w:t>
      </w:r>
      <w:r w:rsidR="00B335A6" w:rsidRPr="00A25A06">
        <w:t xml:space="preserve">všechny </w:t>
      </w:r>
      <w:r w:rsidR="00EB1701" w:rsidRPr="00A25A06">
        <w:t xml:space="preserve">dotazy </w:t>
      </w:r>
      <w:r w:rsidR="0085351F" w:rsidRPr="00A25A06">
        <w:t>občanů.</w:t>
      </w:r>
      <w:r w:rsidR="00A25A06">
        <w:t xml:space="preserve"> </w:t>
      </w:r>
      <w:r w:rsidR="0085351F" w:rsidRPr="00A25A06">
        <w:t xml:space="preserve">Přítomní </w:t>
      </w:r>
      <w:r w:rsidR="008039CE" w:rsidRPr="00A25A06">
        <w:t xml:space="preserve">účastníci </w:t>
      </w:r>
      <w:r w:rsidR="0085351F" w:rsidRPr="00A25A06">
        <w:t xml:space="preserve">byli </w:t>
      </w:r>
      <w:r>
        <w:t xml:space="preserve">také </w:t>
      </w:r>
      <w:r w:rsidR="0085351F" w:rsidRPr="00A25A06">
        <w:t xml:space="preserve">PhDr. Petrem Králíčkem, starostou MO Pardubice VI informováni o tom, že v následujících dnech </w:t>
      </w:r>
      <w:proofErr w:type="gramStart"/>
      <w:r w:rsidR="0085351F" w:rsidRPr="00A25A06">
        <w:t>obdrží</w:t>
      </w:r>
      <w:proofErr w:type="gramEnd"/>
      <w:r w:rsidR="0085351F" w:rsidRPr="00A25A06">
        <w:t xml:space="preserve"> do schránek svých domů v lokalitě </w:t>
      </w:r>
      <w:proofErr w:type="spellStart"/>
      <w:r w:rsidR="0085351F" w:rsidRPr="00A25A06">
        <w:t>Svítkov</w:t>
      </w:r>
      <w:proofErr w:type="spellEnd"/>
      <w:r w:rsidR="0085351F" w:rsidRPr="00A25A06">
        <w:t xml:space="preserve"> V dotazníky k </w:t>
      </w:r>
      <w:r w:rsidR="0085351F" w:rsidRPr="00600F26">
        <w:t xml:space="preserve">provedení ankety ohledně řešení dopravy v lokalitě </w:t>
      </w:r>
      <w:proofErr w:type="spellStart"/>
      <w:r w:rsidR="0085351F" w:rsidRPr="00600F26">
        <w:t>Svítkov</w:t>
      </w:r>
      <w:proofErr w:type="spellEnd"/>
      <w:r w:rsidR="0085351F" w:rsidRPr="00600F26">
        <w:t xml:space="preserve"> V</w:t>
      </w:r>
      <w:r w:rsidR="008039CE" w:rsidRPr="00600F26">
        <w:t xml:space="preserve"> za účelem </w:t>
      </w:r>
      <w:r w:rsidR="0085351F" w:rsidRPr="00600F26">
        <w:t>zjištění, zda </w:t>
      </w:r>
      <w:r w:rsidR="008039CE" w:rsidRPr="00600F26">
        <w:t xml:space="preserve">je </w:t>
      </w:r>
      <w:r w:rsidR="0085351F" w:rsidRPr="00600F26">
        <w:t xml:space="preserve">nějaká varianta </w:t>
      </w:r>
      <w:r w:rsidR="008039CE" w:rsidRPr="00600F26">
        <w:t xml:space="preserve">možných </w:t>
      </w:r>
      <w:r w:rsidR="0085351F" w:rsidRPr="00600F26">
        <w:t xml:space="preserve">úprav pro obyvatele většiny domů přijatelná. </w:t>
      </w:r>
    </w:p>
    <w:p w14:paraId="52F864E9" w14:textId="519FF1E2" w:rsidR="0085351F" w:rsidRPr="00600F26" w:rsidRDefault="0085351F" w:rsidP="0085351F">
      <w:pPr>
        <w:ind w:right="-286" w:firstLine="709"/>
        <w:jc w:val="both"/>
      </w:pPr>
      <w:r w:rsidRPr="00600F26">
        <w:t xml:space="preserve">Do schránek všech domů v předmětné lokalitě byly na začátku července </w:t>
      </w:r>
      <w:r w:rsidR="000341AF" w:rsidRPr="00600F26">
        <w:t xml:space="preserve">2023 </w:t>
      </w:r>
      <w:r w:rsidRPr="00600F26">
        <w:t>pracovníky úřadu rozneseny dotazníky, ve kterých mohli občané za každý dům označit, které z možných úprav si přej</w:t>
      </w:r>
      <w:r w:rsidR="008039CE" w:rsidRPr="00600F26">
        <w:t>í</w:t>
      </w:r>
      <w:r w:rsidRPr="00600F26">
        <w:t xml:space="preserve"> realizovat. K dotazníku byla </w:t>
      </w:r>
      <w:r w:rsidR="00A25A06" w:rsidRPr="00600F26">
        <w:t xml:space="preserve">z obdržené studie, zpracované HIGHWAY DESIGN s.r.o. </w:t>
      </w:r>
      <w:r w:rsidR="008039CE" w:rsidRPr="00600F26">
        <w:t>vždy přiložena</w:t>
      </w:r>
      <w:r w:rsidRPr="00600F26">
        <w:t xml:space="preserve"> také celková situace se znázorněním možných úprav. </w:t>
      </w:r>
      <w:r w:rsidR="008039CE" w:rsidRPr="00600F26">
        <w:t>P</w:t>
      </w:r>
      <w:r w:rsidRPr="00600F26">
        <w:t xml:space="preserve">odklady ze studie byly k nahlédnutí </w:t>
      </w:r>
      <w:r w:rsidR="008039CE" w:rsidRPr="00600F26">
        <w:t xml:space="preserve">také </w:t>
      </w:r>
      <w:r w:rsidRPr="00600F26">
        <w:t>na webu MO Pardubice VI</w:t>
      </w:r>
      <w:r w:rsidR="008039CE" w:rsidRPr="00600F26">
        <w:t xml:space="preserve">. </w:t>
      </w:r>
      <w:r w:rsidRPr="00600F26">
        <w:t xml:space="preserve">Vyplněný a podepsaný anketní lístek bylo možné odevzdat buď v budově úřadu, vhodit do jeho schránky, nebo jeho </w:t>
      </w:r>
      <w:proofErr w:type="spellStart"/>
      <w:r w:rsidRPr="00600F26">
        <w:t>scan</w:t>
      </w:r>
      <w:proofErr w:type="spellEnd"/>
      <w:r w:rsidRPr="00600F26">
        <w:t xml:space="preserve">/fotokopii zaslat na e-mail </w:t>
      </w:r>
      <w:r w:rsidR="008039CE" w:rsidRPr="00600F26">
        <w:t>do poloviny srpna</w:t>
      </w:r>
      <w:r w:rsidRPr="00600F26">
        <w:t xml:space="preserve">. </w:t>
      </w:r>
    </w:p>
    <w:p w14:paraId="70C04679" w14:textId="3AAFE9FC" w:rsidR="008039CE" w:rsidRPr="00C93C12" w:rsidRDefault="0085351F" w:rsidP="0085351F">
      <w:pPr>
        <w:ind w:right="-286" w:firstLine="709"/>
        <w:jc w:val="both"/>
      </w:pPr>
      <w:r w:rsidRPr="00C93C12">
        <w:t xml:space="preserve">Výsledky ankety </w:t>
      </w:r>
      <w:r w:rsidR="008039CE" w:rsidRPr="00C93C12">
        <w:t>pracovníci úřad</w:t>
      </w:r>
      <w:r w:rsidR="00A25A06" w:rsidRPr="00C93C12">
        <w:t>u</w:t>
      </w:r>
      <w:r w:rsidR="008039CE" w:rsidRPr="00C93C12">
        <w:t xml:space="preserve"> sečetli a</w:t>
      </w:r>
      <w:r w:rsidRPr="00C93C12">
        <w:t xml:space="preserve"> zaznamen</w:t>
      </w:r>
      <w:r w:rsidR="008039CE" w:rsidRPr="00C93C12">
        <w:t>ali</w:t>
      </w:r>
      <w:r w:rsidRPr="00C93C12">
        <w:t xml:space="preserve"> do tabulky. Nejvíce hlasů bylo odevzdáno pro variantu </w:t>
      </w:r>
      <w:r w:rsidR="008039CE" w:rsidRPr="00C93C12">
        <w:t>spočív</w:t>
      </w:r>
      <w:r w:rsidR="00A25A06" w:rsidRPr="00C93C12">
        <w:t>ající</w:t>
      </w:r>
      <w:r w:rsidR="008039CE" w:rsidRPr="00C93C12">
        <w:t xml:space="preserve"> v</w:t>
      </w:r>
      <w:r w:rsidRPr="00C93C12">
        <w:t xml:space="preserve"> provedení stavební</w:t>
      </w:r>
      <w:r w:rsidR="00600F26" w:rsidRPr="00C93C12">
        <w:t>ch</w:t>
      </w:r>
      <w:r w:rsidRPr="00C93C12">
        <w:t xml:space="preserve"> úprav části zvýšených ploch </w:t>
      </w:r>
      <w:r w:rsidRPr="00C93C12">
        <w:lastRenderedPageBreak/>
        <w:t>křižovatek</w:t>
      </w:r>
      <w:r w:rsidR="00600F26" w:rsidRPr="00C93C12">
        <w:t>, tedy</w:t>
      </w:r>
      <w:r w:rsidRPr="00C93C12">
        <w:t xml:space="preserve"> zmírnění nájezdů na zvýšené plochy křižovatek pomocí rampových částí se sklonem 1:10 pro</w:t>
      </w:r>
      <w:r w:rsidR="00080C69" w:rsidRPr="00C93C12">
        <w:t> </w:t>
      </w:r>
      <w:r w:rsidRPr="00C93C12">
        <w:t xml:space="preserve">rychlost 30 km/h. </w:t>
      </w:r>
    </w:p>
    <w:p w14:paraId="1E441676" w14:textId="755E99DB" w:rsidR="0085351F" w:rsidRPr="00C93C12" w:rsidRDefault="0085351F" w:rsidP="0085351F">
      <w:pPr>
        <w:ind w:right="-286" w:firstLine="709"/>
        <w:jc w:val="both"/>
      </w:pPr>
      <w:r w:rsidRPr="00C93C12">
        <w:t xml:space="preserve">Dne </w:t>
      </w:r>
      <w:r w:rsidR="00C93C12" w:rsidRPr="00C93C12">
        <w:t>0</w:t>
      </w:r>
      <w:r w:rsidRPr="00C93C12">
        <w:t>1.</w:t>
      </w:r>
      <w:r w:rsidR="00C93C12" w:rsidRPr="00C93C12">
        <w:t>0</w:t>
      </w:r>
      <w:r w:rsidRPr="00C93C12">
        <w:t xml:space="preserve">9.2023 obdrželi obyvatelé lokality </w:t>
      </w:r>
      <w:proofErr w:type="spellStart"/>
      <w:r w:rsidRPr="00C93C12">
        <w:t>Svítkov</w:t>
      </w:r>
      <w:proofErr w:type="spellEnd"/>
      <w:r w:rsidRPr="00C93C12">
        <w:t xml:space="preserve"> V do svých schránek</w:t>
      </w:r>
      <w:r w:rsidR="00080C69" w:rsidRPr="00C93C12">
        <w:t xml:space="preserve"> </w:t>
      </w:r>
      <w:r w:rsidRPr="00C93C12">
        <w:t>od</w:t>
      </w:r>
      <w:r w:rsidR="00080C69" w:rsidRPr="00C93C12">
        <w:t> </w:t>
      </w:r>
      <w:r w:rsidRPr="00C93C12">
        <w:t xml:space="preserve">starosty MO Pardubice VI </w:t>
      </w:r>
      <w:r w:rsidR="00080C69" w:rsidRPr="00C93C12">
        <w:t xml:space="preserve">informaci s uvedením </w:t>
      </w:r>
      <w:r w:rsidRPr="00C93C12">
        <w:t>počt</w:t>
      </w:r>
      <w:r w:rsidR="00080C69" w:rsidRPr="00C93C12">
        <w:t>ů</w:t>
      </w:r>
      <w:r w:rsidRPr="00C93C12">
        <w:t xml:space="preserve"> hlasů </w:t>
      </w:r>
      <w:r w:rsidR="00080C69" w:rsidRPr="00C93C12">
        <w:t xml:space="preserve">odevzdaných </w:t>
      </w:r>
      <w:r w:rsidRPr="00C93C12">
        <w:t>pro jednotlivé úpravy.</w:t>
      </w:r>
    </w:p>
    <w:p w14:paraId="3A542B86" w14:textId="693FADFD" w:rsidR="00DD48AF" w:rsidRDefault="00DD48AF" w:rsidP="00DD48AF">
      <w:pPr>
        <w:ind w:right="-286" w:firstLine="709"/>
        <w:jc w:val="both"/>
      </w:pPr>
      <w:r w:rsidRPr="00C93C12">
        <w:t>Na 14. schůzi Rady městského obvodu Pardubice VI, konané dne 18.09.2023 Rada MO Pardubice VI souhlasila se zadávací dokumentací a s vybranými subjekty připravované veřejné zakázky malého rozsahu „ZHOTOVENÍ PD PRO STAVEBNÍ ÚPRAVU KOMUNIKACÍ V LOKALITĚ SVÍTKOV V“ a uložila Odboru investic, dopravy a životního prostředí ÚMO Pardubice VI zahájit zadávací řízení.</w:t>
      </w:r>
      <w:r w:rsidR="00C94B71">
        <w:t xml:space="preserve"> </w:t>
      </w:r>
      <w:r w:rsidRPr="00C93C12">
        <w:t>Na 15. schůzi Rady městského obvodu Pardubice VI, konané dne 16.10.2023 proběhlo vyhodnocení veřejné zakázky malého rozsahu „ZHOTOVENÍ PD PRO STAVEBNÍ ÚPRAVU KOMUNIKACÍ V LOKALITĚ SVÍTKOV V“. Rada MO Pardubice VI schválila na základě doporučení hodnotící komise, v souladu se zákonem o zadávání veřejných zakázek a vnitřním předpisem ÚMO Pardubice VI, zadat VZMR „ZHOTOVENÍ PD PRO STAVEBNÍ ÚPRAVU KOMUNIKACÍ V LOKALITĚ SVÍTKOV V“ uchazeči HIGHWAY DESIGN s.r.o., Okružní 948/7, 500 03 Hradec Králové, IČ:27513351 a uložila OIDŽP uzavřít s ním smlouvu o dílo.</w:t>
      </w:r>
      <w:r w:rsidR="00BD3FF3" w:rsidRPr="00C93C12">
        <w:t xml:space="preserve"> Předmětem veřejné zakázky malého rozsahu je vypracování projektové dokumentace pro stavební úpravy komunikací v lokalitě </w:t>
      </w:r>
      <w:proofErr w:type="spellStart"/>
      <w:r w:rsidR="00BD3FF3" w:rsidRPr="00C93C12">
        <w:t>Svítkov</w:t>
      </w:r>
      <w:proofErr w:type="spellEnd"/>
      <w:r w:rsidR="00BD3FF3" w:rsidRPr="00C93C12">
        <w:t xml:space="preserve"> V, a sice: Vjezd do oblasti – křižovatka na Humenském / Žižkova (tedy stavebně řešit vjezd do zóny pomocí širokého příčného prahu, na širokém příčném prahu umístit přechod pro chodce, upravit nároží u č.p. 213 pro návrhu chodníku ve směru k novému přechodu, doplnit bezbariérové řešení dle vyhl</w:t>
      </w:r>
      <w:r w:rsidR="00625234">
        <w:t>ášky č.</w:t>
      </w:r>
      <w:r w:rsidR="00BD3FF3" w:rsidRPr="00C93C12">
        <w:t xml:space="preserve"> 398/2009 Sb.) a stavební úprava rampových části zvýšených ploch křižovatek (úprava nájezdů na zvýšené plochy křižovatek Na Humenském </w:t>
      </w:r>
      <w:r w:rsidR="00C93C12" w:rsidRPr="00C93C12">
        <w:t>-</w:t>
      </w:r>
      <w:r w:rsidR="00BD3FF3" w:rsidRPr="00C93C12">
        <w:t xml:space="preserve"> Dr. Matouška, Na Humenském </w:t>
      </w:r>
      <w:r w:rsidR="00C93C12" w:rsidRPr="00C93C12">
        <w:t>-</w:t>
      </w:r>
      <w:r w:rsidR="00BD3FF3" w:rsidRPr="00C93C12">
        <w:t xml:space="preserve"> Laty </w:t>
      </w:r>
      <w:proofErr w:type="spellStart"/>
      <w:r w:rsidR="00BD3FF3" w:rsidRPr="00C93C12">
        <w:t>Brandisové</w:t>
      </w:r>
      <w:proofErr w:type="spellEnd"/>
      <w:r w:rsidR="00BD3FF3" w:rsidRPr="00C93C12">
        <w:t xml:space="preserve">, Na Humenském </w:t>
      </w:r>
      <w:r w:rsidR="00C93C12" w:rsidRPr="00C93C12">
        <w:t>-</w:t>
      </w:r>
      <w:r w:rsidR="00BD3FF3" w:rsidRPr="00C93C12">
        <w:t xml:space="preserve"> Dostihová a Dr. Matouška </w:t>
      </w:r>
      <w:r w:rsidR="00C93C12" w:rsidRPr="00C93C12">
        <w:t>-</w:t>
      </w:r>
      <w:r w:rsidR="00BD3FF3" w:rsidRPr="00C93C12">
        <w:t xml:space="preserve"> Dostihová pomocí nájezdových obrubníků na nájezdy pomocí rampových částí   - sklon 1:10 pro rychlost 30 km/h). </w:t>
      </w:r>
      <w:r w:rsidR="00C93C12" w:rsidRPr="00C93C12">
        <w:t xml:space="preserve">Cena díla je </w:t>
      </w:r>
      <w:proofErr w:type="gramStart"/>
      <w:r w:rsidR="00C93C12" w:rsidRPr="00C93C12">
        <w:t>140.000,-</w:t>
      </w:r>
      <w:proofErr w:type="gramEnd"/>
      <w:r w:rsidR="00C93C12" w:rsidRPr="00C93C12">
        <w:t xml:space="preserve"> Kč bez DPH. </w:t>
      </w:r>
      <w:r w:rsidR="009E006E" w:rsidRPr="00C93C12">
        <w:t>Předání kompletní projektové dokumentace ve všech potřebných stupních</w:t>
      </w:r>
      <w:r w:rsidR="00600F26" w:rsidRPr="00C93C12">
        <w:t>,</w:t>
      </w:r>
      <w:r w:rsidR="009E006E" w:rsidRPr="00C93C12">
        <w:t xml:space="preserve"> včetně všech povolení nebo souhlasů, které jsou nutné pro realizaci stavby</w:t>
      </w:r>
      <w:r w:rsidR="00600F26" w:rsidRPr="00C93C12">
        <w:t>,</w:t>
      </w:r>
      <w:r w:rsidR="009E006E" w:rsidRPr="00C93C12">
        <w:t xml:space="preserve"> je stanoven do 31.05.2024</w:t>
      </w:r>
      <w:r w:rsidR="00600F26" w:rsidRPr="00C93C12">
        <w:t xml:space="preserve">. </w:t>
      </w:r>
    </w:p>
    <w:p w14:paraId="767CDDB3" w14:textId="351E8236" w:rsidR="00550C49" w:rsidRDefault="00550C49" w:rsidP="0085351F">
      <w:pPr>
        <w:jc w:val="both"/>
      </w:pPr>
      <w:r>
        <w:t xml:space="preserve">             </w:t>
      </w:r>
    </w:p>
    <w:p w14:paraId="01A8D41B" w14:textId="2F6A662C" w:rsidR="00F74F23" w:rsidRDefault="00EE3ADD" w:rsidP="00E81CB3">
      <w:pPr>
        <w:jc w:val="both"/>
      </w:pPr>
      <w:r w:rsidRPr="0079273F">
        <w:rPr>
          <w:b/>
          <w:noProof/>
          <w:sz w:val="32"/>
          <w:szCs w:val="32"/>
        </w:rPr>
        <w:drawing>
          <wp:inline distT="0" distB="0" distL="0" distR="0" wp14:anchorId="1FDE837F" wp14:editId="0C3D77CD">
            <wp:extent cx="5761355" cy="3139200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1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07BA9" w14:textId="77777777" w:rsidR="00EE3ADD" w:rsidRDefault="00EE3ADD" w:rsidP="00591E73">
      <w:pPr>
        <w:jc w:val="both"/>
        <w:rPr>
          <w:color w:val="000000" w:themeColor="text1"/>
        </w:rPr>
      </w:pPr>
    </w:p>
    <w:p w14:paraId="7DB54A2B" w14:textId="5E19AFF7" w:rsidR="00070357" w:rsidRPr="00EE3ADD" w:rsidRDefault="00F24C1F" w:rsidP="00591E73">
      <w:pPr>
        <w:jc w:val="both"/>
        <w:rPr>
          <w:color w:val="000000" w:themeColor="text1"/>
        </w:rPr>
      </w:pPr>
      <w:r w:rsidRPr="00EE3ADD">
        <w:rPr>
          <w:color w:val="000000" w:themeColor="text1"/>
        </w:rPr>
        <w:t>Seznam příloh:</w:t>
      </w:r>
    </w:p>
    <w:p w14:paraId="2EEB4271" w14:textId="72FC6F95" w:rsidR="00A3291F" w:rsidRPr="00EE3ADD" w:rsidRDefault="00070357" w:rsidP="00F24C1F">
      <w:pPr>
        <w:ind w:firstLine="708"/>
        <w:jc w:val="both"/>
        <w:rPr>
          <w:color w:val="000000" w:themeColor="text1"/>
        </w:rPr>
      </w:pPr>
      <w:r w:rsidRPr="00EE3ADD">
        <w:rPr>
          <w:color w:val="000000" w:themeColor="text1"/>
        </w:rPr>
        <w:t xml:space="preserve">č. 1 </w:t>
      </w:r>
      <w:r w:rsidR="00EE3ADD" w:rsidRPr="00EE3ADD">
        <w:rPr>
          <w:color w:val="000000" w:themeColor="text1"/>
        </w:rPr>
        <w:t>–</w:t>
      </w:r>
      <w:r w:rsidR="006E2B11" w:rsidRPr="00EE3ADD">
        <w:rPr>
          <w:color w:val="000000" w:themeColor="text1"/>
        </w:rPr>
        <w:t xml:space="preserve"> </w:t>
      </w:r>
      <w:r w:rsidR="00EE3ADD" w:rsidRPr="00EE3ADD">
        <w:rPr>
          <w:color w:val="000000" w:themeColor="text1"/>
        </w:rPr>
        <w:t>detail křižovatky Na Humenském – Dr. Matouška</w:t>
      </w:r>
    </w:p>
    <w:p w14:paraId="3FE4CA28" w14:textId="62843253" w:rsidR="00D8461C" w:rsidRDefault="006E2B11" w:rsidP="00EE3ADD">
      <w:pPr>
        <w:ind w:right="-286" w:firstLine="709"/>
        <w:jc w:val="both"/>
      </w:pPr>
      <w:r w:rsidRPr="00EE3ADD">
        <w:rPr>
          <w:color w:val="000000" w:themeColor="text1"/>
        </w:rPr>
        <w:t xml:space="preserve">č. 2 </w:t>
      </w:r>
      <w:r w:rsidR="00EE3ADD" w:rsidRPr="00EE3ADD">
        <w:rPr>
          <w:color w:val="000000" w:themeColor="text1"/>
        </w:rPr>
        <w:t>– detail křižovatky Žižkova – Na Humenské</w:t>
      </w:r>
      <w:r w:rsidR="00EE3ADD">
        <w:rPr>
          <w:color w:val="000000" w:themeColor="text1"/>
        </w:rPr>
        <w:t>m</w:t>
      </w:r>
    </w:p>
    <w:sectPr w:rsidR="00D8461C" w:rsidSect="00AA7E06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F14"/>
    <w:multiLevelType w:val="hybridMultilevel"/>
    <w:tmpl w:val="5E461042"/>
    <w:lvl w:ilvl="0" w:tplc="04050011">
      <w:start w:val="1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2696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312686">
    <w:abstractNumId w:val="2"/>
  </w:num>
  <w:num w:numId="3" w16cid:durableId="1250307628">
    <w:abstractNumId w:val="0"/>
  </w:num>
  <w:num w:numId="4" w16cid:durableId="299772625">
    <w:abstractNumId w:val="3"/>
  </w:num>
  <w:num w:numId="5" w16cid:durableId="204610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341AF"/>
    <w:rsid w:val="0003779E"/>
    <w:rsid w:val="00043695"/>
    <w:rsid w:val="00044462"/>
    <w:rsid w:val="000506AE"/>
    <w:rsid w:val="00060AEA"/>
    <w:rsid w:val="00062117"/>
    <w:rsid w:val="00070357"/>
    <w:rsid w:val="00080C69"/>
    <w:rsid w:val="000A079E"/>
    <w:rsid w:val="000A6048"/>
    <w:rsid w:val="000A7010"/>
    <w:rsid w:val="000B0236"/>
    <w:rsid w:val="000C5180"/>
    <w:rsid w:val="000E7CDC"/>
    <w:rsid w:val="001008BA"/>
    <w:rsid w:val="00116B0A"/>
    <w:rsid w:val="00130392"/>
    <w:rsid w:val="001360F9"/>
    <w:rsid w:val="001460D2"/>
    <w:rsid w:val="00156DD9"/>
    <w:rsid w:val="001659ED"/>
    <w:rsid w:val="00166EC3"/>
    <w:rsid w:val="00167614"/>
    <w:rsid w:val="00185099"/>
    <w:rsid w:val="001B53FA"/>
    <w:rsid w:val="001C307D"/>
    <w:rsid w:val="001C40B6"/>
    <w:rsid w:val="001E3D3D"/>
    <w:rsid w:val="001F1CE5"/>
    <w:rsid w:val="001F3D67"/>
    <w:rsid w:val="001F6477"/>
    <w:rsid w:val="00262C70"/>
    <w:rsid w:val="002945C6"/>
    <w:rsid w:val="002A3524"/>
    <w:rsid w:val="002B6532"/>
    <w:rsid w:val="002D22C9"/>
    <w:rsid w:val="00311E3D"/>
    <w:rsid w:val="003173DB"/>
    <w:rsid w:val="003352E1"/>
    <w:rsid w:val="00337487"/>
    <w:rsid w:val="0035350E"/>
    <w:rsid w:val="00355466"/>
    <w:rsid w:val="003642AD"/>
    <w:rsid w:val="003852F9"/>
    <w:rsid w:val="003A6816"/>
    <w:rsid w:val="003B72C1"/>
    <w:rsid w:val="003C3CD4"/>
    <w:rsid w:val="003D0F3D"/>
    <w:rsid w:val="003D4F29"/>
    <w:rsid w:val="003D66FB"/>
    <w:rsid w:val="003D78BF"/>
    <w:rsid w:val="003E6133"/>
    <w:rsid w:val="003E7EBD"/>
    <w:rsid w:val="003F7698"/>
    <w:rsid w:val="00401E2B"/>
    <w:rsid w:val="00406ACF"/>
    <w:rsid w:val="0042698D"/>
    <w:rsid w:val="0044265A"/>
    <w:rsid w:val="00464DBD"/>
    <w:rsid w:val="0047365F"/>
    <w:rsid w:val="00482531"/>
    <w:rsid w:val="004837B2"/>
    <w:rsid w:val="004938B2"/>
    <w:rsid w:val="004B05AB"/>
    <w:rsid w:val="004B3E80"/>
    <w:rsid w:val="004B646D"/>
    <w:rsid w:val="004C4B25"/>
    <w:rsid w:val="004E5AD7"/>
    <w:rsid w:val="004F0282"/>
    <w:rsid w:val="004F6FCB"/>
    <w:rsid w:val="00503259"/>
    <w:rsid w:val="00550C49"/>
    <w:rsid w:val="005546FA"/>
    <w:rsid w:val="0057658E"/>
    <w:rsid w:val="005775CC"/>
    <w:rsid w:val="00591E73"/>
    <w:rsid w:val="005B49B2"/>
    <w:rsid w:val="005C44D4"/>
    <w:rsid w:val="00600F26"/>
    <w:rsid w:val="00604D54"/>
    <w:rsid w:val="00611270"/>
    <w:rsid w:val="00625234"/>
    <w:rsid w:val="006256E8"/>
    <w:rsid w:val="0062598B"/>
    <w:rsid w:val="00627FE2"/>
    <w:rsid w:val="006503B3"/>
    <w:rsid w:val="006627B6"/>
    <w:rsid w:val="00672D46"/>
    <w:rsid w:val="00673114"/>
    <w:rsid w:val="00682F79"/>
    <w:rsid w:val="0069468B"/>
    <w:rsid w:val="00695498"/>
    <w:rsid w:val="006A57DC"/>
    <w:rsid w:val="006D023B"/>
    <w:rsid w:val="006D06C9"/>
    <w:rsid w:val="006D6636"/>
    <w:rsid w:val="006E2B11"/>
    <w:rsid w:val="006E78AD"/>
    <w:rsid w:val="00702D33"/>
    <w:rsid w:val="00727D19"/>
    <w:rsid w:val="00736BB0"/>
    <w:rsid w:val="00736C80"/>
    <w:rsid w:val="007B28BD"/>
    <w:rsid w:val="007B2E5A"/>
    <w:rsid w:val="007C0FEC"/>
    <w:rsid w:val="007C273B"/>
    <w:rsid w:val="007C7C3E"/>
    <w:rsid w:val="007F1BF2"/>
    <w:rsid w:val="008039CE"/>
    <w:rsid w:val="0081201C"/>
    <w:rsid w:val="008128B4"/>
    <w:rsid w:val="008230EA"/>
    <w:rsid w:val="00824599"/>
    <w:rsid w:val="0083149A"/>
    <w:rsid w:val="00840950"/>
    <w:rsid w:val="0084634D"/>
    <w:rsid w:val="0085351F"/>
    <w:rsid w:val="00855655"/>
    <w:rsid w:val="00862E48"/>
    <w:rsid w:val="00864CBF"/>
    <w:rsid w:val="00876269"/>
    <w:rsid w:val="0089075E"/>
    <w:rsid w:val="008B0329"/>
    <w:rsid w:val="008B6702"/>
    <w:rsid w:val="008E206C"/>
    <w:rsid w:val="008F60FF"/>
    <w:rsid w:val="00927A54"/>
    <w:rsid w:val="00933955"/>
    <w:rsid w:val="00936BFC"/>
    <w:rsid w:val="00952B1B"/>
    <w:rsid w:val="009633FC"/>
    <w:rsid w:val="00985659"/>
    <w:rsid w:val="009B511C"/>
    <w:rsid w:val="009C528B"/>
    <w:rsid w:val="009E006E"/>
    <w:rsid w:val="009E3352"/>
    <w:rsid w:val="00A04132"/>
    <w:rsid w:val="00A218CA"/>
    <w:rsid w:val="00A25A06"/>
    <w:rsid w:val="00A27E97"/>
    <w:rsid w:val="00A30A46"/>
    <w:rsid w:val="00A3291F"/>
    <w:rsid w:val="00A40416"/>
    <w:rsid w:val="00A511A2"/>
    <w:rsid w:val="00A627DF"/>
    <w:rsid w:val="00A657B5"/>
    <w:rsid w:val="00A763EE"/>
    <w:rsid w:val="00A822E7"/>
    <w:rsid w:val="00AA1144"/>
    <w:rsid w:val="00AA7E06"/>
    <w:rsid w:val="00AB39BF"/>
    <w:rsid w:val="00AB3CFD"/>
    <w:rsid w:val="00AD732B"/>
    <w:rsid w:val="00AE1496"/>
    <w:rsid w:val="00AE6294"/>
    <w:rsid w:val="00AF0881"/>
    <w:rsid w:val="00AF2FB1"/>
    <w:rsid w:val="00AF6B56"/>
    <w:rsid w:val="00B00DAA"/>
    <w:rsid w:val="00B01DE5"/>
    <w:rsid w:val="00B06CF4"/>
    <w:rsid w:val="00B14330"/>
    <w:rsid w:val="00B20907"/>
    <w:rsid w:val="00B227C3"/>
    <w:rsid w:val="00B335A6"/>
    <w:rsid w:val="00B34E8D"/>
    <w:rsid w:val="00B432D0"/>
    <w:rsid w:val="00B668F6"/>
    <w:rsid w:val="00B77375"/>
    <w:rsid w:val="00BA2823"/>
    <w:rsid w:val="00BB1AF6"/>
    <w:rsid w:val="00BC5579"/>
    <w:rsid w:val="00BC78F6"/>
    <w:rsid w:val="00BD3FF3"/>
    <w:rsid w:val="00BE36F3"/>
    <w:rsid w:val="00BE7AF8"/>
    <w:rsid w:val="00BF3390"/>
    <w:rsid w:val="00C02214"/>
    <w:rsid w:val="00C15F14"/>
    <w:rsid w:val="00C2303B"/>
    <w:rsid w:val="00C27E38"/>
    <w:rsid w:val="00C56EEF"/>
    <w:rsid w:val="00C60FB3"/>
    <w:rsid w:val="00C638B6"/>
    <w:rsid w:val="00C646F2"/>
    <w:rsid w:val="00C67B88"/>
    <w:rsid w:val="00C93C12"/>
    <w:rsid w:val="00C94B71"/>
    <w:rsid w:val="00CB6296"/>
    <w:rsid w:val="00CC600A"/>
    <w:rsid w:val="00CF2DD8"/>
    <w:rsid w:val="00D30629"/>
    <w:rsid w:val="00D30A97"/>
    <w:rsid w:val="00D461E4"/>
    <w:rsid w:val="00D52880"/>
    <w:rsid w:val="00D82671"/>
    <w:rsid w:val="00D8461C"/>
    <w:rsid w:val="00D85A69"/>
    <w:rsid w:val="00D85EF7"/>
    <w:rsid w:val="00DA6840"/>
    <w:rsid w:val="00DC11A6"/>
    <w:rsid w:val="00DC78B6"/>
    <w:rsid w:val="00DD2175"/>
    <w:rsid w:val="00DD48AF"/>
    <w:rsid w:val="00DE5BF1"/>
    <w:rsid w:val="00E050AD"/>
    <w:rsid w:val="00E4149F"/>
    <w:rsid w:val="00E41CAB"/>
    <w:rsid w:val="00E55187"/>
    <w:rsid w:val="00E552F0"/>
    <w:rsid w:val="00E713BF"/>
    <w:rsid w:val="00E81CB3"/>
    <w:rsid w:val="00E83BBF"/>
    <w:rsid w:val="00EA2D86"/>
    <w:rsid w:val="00EB1701"/>
    <w:rsid w:val="00ED4E6D"/>
    <w:rsid w:val="00ED568A"/>
    <w:rsid w:val="00EE2954"/>
    <w:rsid w:val="00EE3ADD"/>
    <w:rsid w:val="00EF0924"/>
    <w:rsid w:val="00F1433C"/>
    <w:rsid w:val="00F24C1F"/>
    <w:rsid w:val="00F40442"/>
    <w:rsid w:val="00F41481"/>
    <w:rsid w:val="00F4779B"/>
    <w:rsid w:val="00F50B59"/>
    <w:rsid w:val="00F55478"/>
    <w:rsid w:val="00F604E7"/>
    <w:rsid w:val="00F6342F"/>
    <w:rsid w:val="00F74F23"/>
    <w:rsid w:val="00F976FB"/>
    <w:rsid w:val="00FA7E8D"/>
    <w:rsid w:val="00FA7F44"/>
    <w:rsid w:val="00FB0AE6"/>
    <w:rsid w:val="00FC1BF8"/>
    <w:rsid w:val="00FC781C"/>
    <w:rsid w:val="00F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2234"/>
  <w15:docId w15:val="{CBC9D938-A892-4CF7-AF07-0800BC29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DD8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A7E06"/>
    <w:pPr>
      <w:spacing w:before="100" w:beforeAutospacing="1" w:after="100" w:afterAutospacing="1"/>
    </w:pPr>
    <w:rPr>
      <w:rFonts w:eastAsiaTheme="minorEastAsia"/>
    </w:rPr>
  </w:style>
  <w:style w:type="character" w:customStyle="1" w:styleId="Standardnpsmoodstavce1">
    <w:name w:val="Standardní písmo odstavce1"/>
    <w:rsid w:val="00D8461C"/>
  </w:style>
  <w:style w:type="paragraph" w:customStyle="1" w:styleId="Standard">
    <w:name w:val="Standard"/>
    <w:rsid w:val="00D846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B381-332A-4E00-97F3-6491BCFD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Herák Aleš</cp:lastModifiedBy>
  <cp:revision>52</cp:revision>
  <cp:lastPrinted>2023-11-22T09:23:00Z</cp:lastPrinted>
  <dcterms:created xsi:type="dcterms:W3CDTF">2016-02-19T07:10:00Z</dcterms:created>
  <dcterms:modified xsi:type="dcterms:W3CDTF">2023-11-29T15:15:00Z</dcterms:modified>
</cp:coreProperties>
</file>